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358CACC0" w14:textId="4C6495D8" w:rsidR="00647269" w:rsidRPr="00817F16" w:rsidRDefault="00647269" w:rsidP="00817F16">
      <w:pPr>
        <w:autoSpaceDE w:val="0"/>
        <w:autoSpaceDN w:val="0"/>
        <w:adjustRightInd w:val="0"/>
        <w:spacing w:after="0"/>
        <w:ind w:right="962"/>
        <w:jc w:val="both"/>
        <w:rPr>
          <w:rFonts w:ascii="Ubuntu" w:eastAsia="Ubuntu-Bold" w:hAnsi="Ubuntu" w:cs="Ubuntu-Bold"/>
          <w:b/>
          <w:bCs/>
          <w:color w:val="164194"/>
          <w:sz w:val="40"/>
          <w:szCs w:val="40"/>
        </w:rPr>
      </w:pPr>
    </w:p>
    <w:p w14:paraId="0BD690FC" w14:textId="2B611B9A" w:rsidR="003B606F" w:rsidRDefault="003B606F" w:rsidP="00A02DEA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Trebuchet MS" w:hAnsi="Trebuchet MS"/>
          <w:color w:val="333333"/>
        </w:rPr>
      </w:pPr>
      <w:r>
        <w:rPr>
          <w:rFonts w:ascii="Trebuchet MS" w:hAnsi="Trebuchet MS"/>
          <w:color w:val="333333"/>
        </w:rPr>
        <w:t xml:space="preserve">Powiat Gryfiński realizuje projekt pn. </w:t>
      </w:r>
      <w:r w:rsidRPr="003B606F">
        <w:rPr>
          <w:rFonts w:ascii="Ubuntu" w:eastAsia="Ubuntu-Bold" w:hAnsi="Ubuntu" w:cs="Ubuntu-Bold"/>
          <w:b/>
          <w:bCs/>
          <w:color w:val="164194"/>
        </w:rPr>
        <w:t>„Zapewnienie bezpieczeństwa i opieki pacjentom oraz personelowi zakładów opiekuńczo-leczniczych, domów pomocy społecznej, zakładów pielęgnacyjno-opiekuńczych i hospicjów na czas Covid-19”</w:t>
      </w:r>
      <w:r>
        <w:rPr>
          <w:rFonts w:ascii="Trebuchet MS" w:hAnsi="Trebuchet MS"/>
          <w:color w:val="333333"/>
        </w:rPr>
        <w:t>  współfinansowany przez Unię Europejską w ramach Europejskiego Funduszu Społecznego</w:t>
      </w:r>
      <w:r w:rsidR="00817F16">
        <w:rPr>
          <w:rFonts w:ascii="Trebuchet MS" w:hAnsi="Trebuchet MS"/>
          <w:color w:val="333333"/>
        </w:rPr>
        <w:t>.</w:t>
      </w:r>
    </w:p>
    <w:p w14:paraId="4184DBB4" w14:textId="49D56C30" w:rsidR="003B606F" w:rsidRDefault="003B606F" w:rsidP="00A02DEA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Trebuchet MS" w:hAnsi="Trebuchet MS"/>
          <w:color w:val="333333"/>
        </w:rPr>
      </w:pPr>
      <w:r>
        <w:rPr>
          <w:rStyle w:val="Pogrubienie"/>
          <w:rFonts w:ascii="Trebuchet MS" w:hAnsi="Trebuchet MS"/>
          <w:color w:val="333333"/>
        </w:rPr>
        <w:t>Wsparcie dotyczy Domu Pomocy Społecznej w Nowym Czarnowie</w:t>
      </w:r>
      <w:r>
        <w:rPr>
          <w:rFonts w:ascii="Trebuchet MS" w:hAnsi="Trebuchet MS"/>
          <w:color w:val="333333"/>
        </w:rPr>
        <w:t> w walce z epidemią COVID-19.</w:t>
      </w:r>
    </w:p>
    <w:p w14:paraId="1BA45CC9" w14:textId="70BFBBDE" w:rsidR="00817F16" w:rsidRDefault="00817F16" w:rsidP="00A02DEA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Trebuchet MS" w:hAnsi="Trebuchet MS"/>
          <w:color w:val="333333"/>
        </w:rPr>
      </w:pPr>
      <w:r>
        <w:rPr>
          <w:rFonts w:ascii="Trebuchet MS" w:hAnsi="Trebuchet MS"/>
          <w:color w:val="333333"/>
        </w:rPr>
        <w:t>Środki te pomogą ograniczyć negatywne skutki wystąpienia epidemii COVID-19 wśród pensjonariuszy i personelu Domu Pomocy Społecznej</w:t>
      </w:r>
      <w:r w:rsidR="00A02DEA">
        <w:rPr>
          <w:rFonts w:ascii="Trebuchet MS" w:hAnsi="Trebuchet MS"/>
          <w:color w:val="333333"/>
        </w:rPr>
        <w:br/>
      </w:r>
      <w:r>
        <w:rPr>
          <w:rFonts w:ascii="Trebuchet MS" w:hAnsi="Trebuchet MS"/>
          <w:color w:val="333333"/>
        </w:rPr>
        <w:t xml:space="preserve">w Nowym Czarnowie. </w:t>
      </w:r>
      <w:r w:rsidR="00405641">
        <w:rPr>
          <w:rFonts w:ascii="Trebuchet MS" w:hAnsi="Trebuchet MS"/>
          <w:color w:val="333333"/>
        </w:rPr>
        <w:t>F</w:t>
      </w:r>
      <w:r>
        <w:rPr>
          <w:rFonts w:ascii="Trebuchet MS" w:hAnsi="Trebuchet MS"/>
          <w:color w:val="333333"/>
        </w:rPr>
        <w:t>undusze</w:t>
      </w:r>
      <w:r w:rsidR="00405641">
        <w:rPr>
          <w:rFonts w:ascii="Trebuchet MS" w:hAnsi="Trebuchet MS"/>
          <w:color w:val="333333"/>
        </w:rPr>
        <w:t xml:space="preserve"> te to przede wszystkim środki</w:t>
      </w:r>
      <w:r>
        <w:rPr>
          <w:rFonts w:ascii="Trebuchet MS" w:hAnsi="Trebuchet MS"/>
          <w:color w:val="333333"/>
        </w:rPr>
        <w:t xml:space="preserve"> na dodatkowe wynagrodzenie dla pielęgniarki, która ze względów bezpieczeństwa i ograniczania ryzyka zakażenia pracowała w jednym miejscu pracy</w:t>
      </w:r>
      <w:r w:rsidR="00A02DEA">
        <w:rPr>
          <w:rFonts w:ascii="Trebuchet MS" w:hAnsi="Trebuchet MS"/>
          <w:color w:val="333333"/>
        </w:rPr>
        <w:t>;</w:t>
      </w:r>
      <w:r w:rsidR="00405641">
        <w:rPr>
          <w:rFonts w:ascii="Trebuchet MS" w:hAnsi="Trebuchet MS"/>
          <w:color w:val="333333"/>
        </w:rPr>
        <w:t xml:space="preserve"> jak również dofinansowanie zakupu środków ochrony osobistej oraz środków dezynfekcyjnych.</w:t>
      </w:r>
    </w:p>
    <w:p w14:paraId="7DA69132" w14:textId="23BE59C6" w:rsidR="00837AD7" w:rsidRPr="00405641" w:rsidRDefault="00647269" w:rsidP="00A02DEA">
      <w:pPr>
        <w:suppressAutoHyphens w:val="0"/>
        <w:spacing w:after="0" w:line="240" w:lineRule="auto"/>
        <w:jc w:val="both"/>
        <w:rPr>
          <w:rFonts w:ascii="Trebuchet MS" w:hAnsi="Trebuchet MS"/>
          <w:color w:val="000000" w:themeColor="text1"/>
          <w:sz w:val="24"/>
          <w:szCs w:val="24"/>
        </w:rPr>
      </w:pPr>
      <w:r w:rsidRPr="00405641">
        <w:rPr>
          <w:rFonts w:ascii="Trebuchet MS" w:hAnsi="Trebuchet MS"/>
          <w:b/>
          <w:color w:val="000000" w:themeColor="text1"/>
          <w:sz w:val="24"/>
          <w:szCs w:val="24"/>
        </w:rPr>
        <w:t>Dofinansowanie projektu:</w:t>
      </w:r>
      <w:r w:rsidR="00D42002" w:rsidRPr="00405641">
        <w:rPr>
          <w:rFonts w:ascii="Trebuchet MS" w:hAnsi="Trebuchet MS"/>
          <w:color w:val="000000" w:themeColor="text1"/>
          <w:sz w:val="24"/>
          <w:szCs w:val="24"/>
        </w:rPr>
        <w:t xml:space="preserve"> </w:t>
      </w:r>
      <w:r w:rsidRPr="00405641">
        <w:rPr>
          <w:rFonts w:ascii="Trebuchet MS" w:hAnsi="Trebuchet MS"/>
          <w:color w:val="000000" w:themeColor="text1"/>
          <w:sz w:val="24"/>
          <w:szCs w:val="24"/>
        </w:rPr>
        <w:t xml:space="preserve"> </w:t>
      </w:r>
      <w:r w:rsidR="00DC2C3E" w:rsidRPr="00A02DEA">
        <w:rPr>
          <w:rFonts w:ascii="Trebuchet MS" w:hAnsi="Trebuchet MS"/>
          <w:b/>
          <w:bCs/>
          <w:color w:val="000000" w:themeColor="text1"/>
          <w:sz w:val="24"/>
          <w:szCs w:val="24"/>
        </w:rPr>
        <w:t>5 316,39</w:t>
      </w:r>
      <w:r w:rsidR="00837AD7" w:rsidRPr="00A02DEA">
        <w:rPr>
          <w:rFonts w:ascii="Trebuchet MS" w:hAnsi="Trebuchet MS"/>
          <w:b/>
          <w:bCs/>
          <w:color w:val="000000" w:themeColor="text1"/>
          <w:sz w:val="24"/>
          <w:szCs w:val="24"/>
        </w:rPr>
        <w:t xml:space="preserve"> zł</w:t>
      </w:r>
      <w:r w:rsidR="00837AD7" w:rsidRPr="00405641">
        <w:rPr>
          <w:rFonts w:ascii="Trebuchet MS" w:hAnsi="Trebuchet MS"/>
          <w:color w:val="000000" w:themeColor="text1"/>
          <w:sz w:val="24"/>
          <w:szCs w:val="24"/>
        </w:rPr>
        <w:t xml:space="preserve"> </w:t>
      </w:r>
    </w:p>
    <w:p w14:paraId="7A1D2345" w14:textId="77777777" w:rsidR="00C71650" w:rsidRDefault="00C71650">
      <w:pPr>
        <w:autoSpaceDE w:val="0"/>
      </w:pPr>
    </w:p>
    <w:sectPr w:rsidR="00C71650" w:rsidSect="00975293">
      <w:headerReference w:type="default" r:id="rId6"/>
      <w:footerReference w:type="default" r:id="rId7"/>
      <w:pgSz w:w="16838" w:h="23811"/>
      <w:pgMar w:top="2269" w:right="675" w:bottom="4337" w:left="676" w:header="0" w:footer="283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B453EA" w14:textId="77777777" w:rsidR="00243882" w:rsidRDefault="00243882">
      <w:pPr>
        <w:spacing w:after="0" w:line="240" w:lineRule="auto"/>
      </w:pPr>
      <w:r>
        <w:separator/>
      </w:r>
    </w:p>
  </w:endnote>
  <w:endnote w:type="continuationSeparator" w:id="0">
    <w:p w14:paraId="6031686F" w14:textId="77777777" w:rsidR="00243882" w:rsidRDefault="00243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600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charset w:val="00"/>
    <w:family w:val="auto"/>
    <w:pitch w:val="variable"/>
    <w:sig w:usb0="800000A7" w:usb1="00000000" w:usb2="00000000" w:usb3="00000000" w:csb0="000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buntu">
    <w:charset w:val="EE"/>
    <w:family w:val="swiss"/>
    <w:pitch w:val="variable"/>
    <w:sig w:usb0="E00002FF" w:usb1="5000205B" w:usb2="00000000" w:usb3="00000000" w:csb0="0000009F" w:csb1="00000000"/>
    <w:embedBold r:id="rId1" w:fontKey="{A98837F9-DE3F-4F42-BA00-1D22468DC2DD}"/>
  </w:font>
  <w:font w:name="Ubuntu-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  <w:embedRegular r:id="rId2" w:fontKey="{9C764045-95EC-40BC-AFDE-5D2B5B3F9399}"/>
    <w:embedBold r:id="rId3" w:fontKey="{E0F97F1A-78A7-40DA-B4BF-C20DA3F33032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456300" w14:textId="77777777" w:rsidR="00975293" w:rsidRDefault="00975293" w:rsidP="00975293">
    <w:pPr>
      <w:pStyle w:val="Stopka"/>
      <w:jc w:val="center"/>
    </w:pPr>
    <w:r w:rsidRPr="00A56CD0">
      <w:rPr>
        <w:rFonts w:cs="Calibri"/>
        <w:noProof/>
        <w:lang w:eastAsia="pl-PL"/>
      </w:rPr>
      <w:drawing>
        <wp:inline distT="0" distB="0" distL="0" distR="0" wp14:anchorId="76881108" wp14:editId="5D025DEF">
          <wp:extent cx="9671992" cy="1233155"/>
          <wp:effectExtent l="0" t="0" r="0" b="5715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1341" cy="12636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0E0476" w14:textId="77777777" w:rsidR="00243882" w:rsidRDefault="00243882">
      <w:pPr>
        <w:spacing w:after="0" w:line="240" w:lineRule="auto"/>
      </w:pPr>
      <w:r>
        <w:separator/>
      </w:r>
    </w:p>
  </w:footnote>
  <w:footnote w:type="continuationSeparator" w:id="0">
    <w:p w14:paraId="781D7A35" w14:textId="77777777" w:rsidR="00243882" w:rsidRDefault="002438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2526C4" w14:textId="77777777" w:rsidR="00975293" w:rsidRDefault="00C745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FDA296F" wp14:editId="0F743795">
          <wp:simplePos x="0" y="0"/>
          <wp:positionH relativeFrom="column">
            <wp:posOffset>958282</wp:posOffset>
          </wp:positionH>
          <wp:positionV relativeFrom="paragraph">
            <wp:posOffset>246146</wp:posOffset>
          </wp:positionV>
          <wp:extent cx="2909570" cy="1314450"/>
          <wp:effectExtent l="0" t="0" r="5080" b="0"/>
          <wp:wrapNone/>
          <wp:docPr id="26" name="Obraz 26" descr="C:\Users\adam.gora\AppData\Local\Microsoft\Windows\INetCache\Content.Word\mz-ministerstwo-zdrowia-logo-1280x57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am.gora\AppData\Local\Microsoft\Windows\INetCache\Content.Word\mz-ministerstwo-zdrowia-logo-1280x57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9570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68"/>
        <w:szCs w:val="68"/>
        <w:lang w:eastAsia="pl-PL"/>
      </w:rPr>
      <w:drawing>
        <wp:anchor distT="0" distB="0" distL="114300" distR="114300" simplePos="0" relativeHeight="251660288" behindDoc="1" locked="0" layoutInCell="1" allowOverlap="1" wp14:anchorId="788501B4" wp14:editId="219F4789">
          <wp:simplePos x="0" y="0"/>
          <wp:positionH relativeFrom="margin">
            <wp:posOffset>6063615</wp:posOffset>
          </wp:positionH>
          <wp:positionV relativeFrom="paragraph">
            <wp:posOffset>456833</wp:posOffset>
          </wp:positionV>
          <wp:extent cx="1990314" cy="809458"/>
          <wp:effectExtent l="0" t="0" r="0" b="0"/>
          <wp:wrapNone/>
          <wp:docPr id="27" name="Obraz 27" descr="C:\Users\adam.gora\AppData\Local\Microsoft\Windows\INetCache\Content.Word\logo_nf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dam.gora\AppData\Local\Microsoft\Windows\INetCache\Content.Word\logo_nf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0314" cy="809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TrueTypeFonts/>
  <w:embedSystemFonts/>
  <w:saveSubset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E8F"/>
    <w:rsid w:val="000C7DB2"/>
    <w:rsid w:val="00243882"/>
    <w:rsid w:val="0027659E"/>
    <w:rsid w:val="00276887"/>
    <w:rsid w:val="002F246E"/>
    <w:rsid w:val="003B606F"/>
    <w:rsid w:val="003C2381"/>
    <w:rsid w:val="00405641"/>
    <w:rsid w:val="004A7E8F"/>
    <w:rsid w:val="004C1987"/>
    <w:rsid w:val="004D40AB"/>
    <w:rsid w:val="00647269"/>
    <w:rsid w:val="006F5D39"/>
    <w:rsid w:val="00817F16"/>
    <w:rsid w:val="00837AD7"/>
    <w:rsid w:val="008B3CA2"/>
    <w:rsid w:val="009164AE"/>
    <w:rsid w:val="00952A1E"/>
    <w:rsid w:val="00975293"/>
    <w:rsid w:val="009E3740"/>
    <w:rsid w:val="00A02DEA"/>
    <w:rsid w:val="00A35513"/>
    <w:rsid w:val="00C0651E"/>
    <w:rsid w:val="00C5625B"/>
    <w:rsid w:val="00C56905"/>
    <w:rsid w:val="00C71650"/>
    <w:rsid w:val="00C7453C"/>
    <w:rsid w:val="00D42002"/>
    <w:rsid w:val="00DC2C3E"/>
    <w:rsid w:val="00F94254"/>
    <w:rsid w:val="00FF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0966FC5"/>
  <w15:docId w15:val="{1CBC5FE0-5CDF-4B70-BA2C-954F8B00E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SimSun" w:hAnsi="Calibri" w:cs="font3600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Domylnaczcionkaakapitu3">
    <w:name w:val="Domyślna czcionka akapitu3"/>
  </w:style>
  <w:style w:type="character" w:customStyle="1" w:styleId="NagwekZnak">
    <w:name w:val="Nagłówek Znak"/>
    <w:basedOn w:val="Domylnaczcionkaakapitu3"/>
  </w:style>
  <w:style w:type="character" w:customStyle="1" w:styleId="StopkaZnak">
    <w:name w:val="Stopka Znak"/>
    <w:basedOn w:val="Domylnaczcionkaakapitu3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lbany" w:eastAsia="Microsoft YaHei" w:hAnsi="Albany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lbany" w:eastAsia="Microsoft YaHei" w:hAnsi="Albany" w:cs="Lucida Sans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lbany" w:eastAsia="Microsoft YaHei" w:hAnsi="Albany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Tekstdymka1">
    <w:name w:val="Tekst dymka1"/>
    <w:basedOn w:val="Normalny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C06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C0651E"/>
    <w:rPr>
      <w:rFonts w:ascii="Segoe UI" w:eastAsia="SimSun" w:hAnsi="Segoe UI" w:cs="Segoe UI"/>
      <w:sz w:val="18"/>
      <w:szCs w:val="18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3B606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B60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1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Content Manager</dc:creator>
  <cp:keywords/>
  <cp:lastModifiedBy>akornel</cp:lastModifiedBy>
  <cp:revision>2</cp:revision>
  <cp:lastPrinted>2018-11-23T12:50:00Z</cp:lastPrinted>
  <dcterms:created xsi:type="dcterms:W3CDTF">2020-11-12T12:28:00Z</dcterms:created>
  <dcterms:modified xsi:type="dcterms:W3CDTF">2020-11-12T12:28:00Z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